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5947" w14:textId="77777777" w:rsidR="00652F4C" w:rsidRDefault="00652F4C">
      <w:pPr>
        <w:pStyle w:val="Title"/>
      </w:pPr>
      <w:r>
        <w:t>SIXTEENTH STREET COMMUNITY HEALTH CENTER</w:t>
      </w:r>
      <w:r w:rsidR="00636CBB">
        <w:t>S</w:t>
      </w:r>
    </w:p>
    <w:p w14:paraId="6C1BEAD5" w14:textId="77777777" w:rsidR="00652F4C" w:rsidRDefault="00652F4C">
      <w:pPr>
        <w:rPr>
          <w:b/>
        </w:rPr>
      </w:pPr>
    </w:p>
    <w:tbl>
      <w:tblPr>
        <w:tblW w:w="11016" w:type="dxa"/>
        <w:tblLayout w:type="fixed"/>
        <w:tblLook w:val="0000" w:firstRow="0" w:lastRow="0" w:firstColumn="0" w:lastColumn="0" w:noHBand="0" w:noVBand="0"/>
      </w:tblPr>
      <w:tblGrid>
        <w:gridCol w:w="7218"/>
        <w:gridCol w:w="3798"/>
      </w:tblGrid>
      <w:tr w:rsidR="00AF0ED2" w:rsidRPr="00AA5707" w14:paraId="68A5CDE8" w14:textId="77777777" w:rsidTr="00AF0ED2">
        <w:tc>
          <w:tcPr>
            <w:tcW w:w="7218" w:type="dxa"/>
          </w:tcPr>
          <w:p w14:paraId="060CD8E8" w14:textId="2F576FCD" w:rsidR="00AF0ED2" w:rsidRPr="00AA5707" w:rsidRDefault="00AF0ED2" w:rsidP="00AF0ED2">
            <w:pPr>
              <w:rPr>
                <w:b/>
                <w:szCs w:val="24"/>
              </w:rPr>
            </w:pPr>
            <w:r w:rsidRPr="00E670D1">
              <w:t xml:space="preserve">POSITION:  Family </w:t>
            </w:r>
            <w:r>
              <w:t xml:space="preserve">Medicine Residency Program Coordinator </w:t>
            </w:r>
          </w:p>
        </w:tc>
        <w:tc>
          <w:tcPr>
            <w:tcW w:w="3798" w:type="dxa"/>
          </w:tcPr>
          <w:p w14:paraId="35E9E292" w14:textId="7FA82AD5" w:rsidR="00AF0ED2" w:rsidRPr="00AA5707" w:rsidRDefault="00AF0ED2" w:rsidP="00AF0ED2">
            <w:pPr>
              <w:rPr>
                <w:b/>
                <w:szCs w:val="24"/>
              </w:rPr>
            </w:pPr>
            <w:r w:rsidRPr="00E670D1">
              <w:t>DEPT:  Medical</w:t>
            </w:r>
          </w:p>
        </w:tc>
      </w:tr>
      <w:tr w:rsidR="00AF0ED2" w:rsidRPr="00AA5707" w14:paraId="3E740923" w14:textId="77777777" w:rsidTr="00AF0ED2">
        <w:tc>
          <w:tcPr>
            <w:tcW w:w="7218" w:type="dxa"/>
          </w:tcPr>
          <w:p w14:paraId="3BD93970" w14:textId="71802E67" w:rsidR="00AF0ED2" w:rsidRPr="00AA5707" w:rsidRDefault="00AF0ED2" w:rsidP="00AF0ED2">
            <w:pPr>
              <w:rPr>
                <w:b/>
                <w:szCs w:val="24"/>
              </w:rPr>
            </w:pPr>
          </w:p>
        </w:tc>
        <w:tc>
          <w:tcPr>
            <w:tcW w:w="3798" w:type="dxa"/>
          </w:tcPr>
          <w:p w14:paraId="177D56B5" w14:textId="5D811D87" w:rsidR="00AF0ED2" w:rsidRPr="00AA5707" w:rsidRDefault="00AF0ED2" w:rsidP="00AF0ED2">
            <w:pPr>
              <w:rPr>
                <w:b/>
                <w:szCs w:val="24"/>
              </w:rPr>
            </w:pPr>
          </w:p>
        </w:tc>
      </w:tr>
    </w:tbl>
    <w:p w14:paraId="048F6414" w14:textId="77777777" w:rsidR="00652F4C" w:rsidRPr="00AA5707" w:rsidRDefault="00652F4C">
      <w:pPr>
        <w:jc w:val="both"/>
        <w:rPr>
          <w:szCs w:val="24"/>
        </w:rPr>
      </w:pPr>
    </w:p>
    <w:p w14:paraId="0BFEF703" w14:textId="4868E250" w:rsidR="00652F4C" w:rsidRDefault="00652F4C">
      <w:pPr>
        <w:rPr>
          <w:b/>
          <w:szCs w:val="24"/>
        </w:rPr>
      </w:pPr>
      <w:r w:rsidRPr="00AA5707">
        <w:rPr>
          <w:b/>
          <w:szCs w:val="24"/>
        </w:rPr>
        <w:t>JOB RESPONSIBILITIES:</w:t>
      </w:r>
    </w:p>
    <w:p w14:paraId="7ABF04E7" w14:textId="77777777" w:rsidR="00AF0ED2" w:rsidRPr="00AA5707" w:rsidRDefault="00AF0ED2">
      <w:pPr>
        <w:rPr>
          <w:szCs w:val="24"/>
        </w:rPr>
      </w:pPr>
    </w:p>
    <w:p w14:paraId="2224DD2E" w14:textId="1AB0EBCC" w:rsidR="00841266" w:rsidRDefault="00841266" w:rsidP="006A5064">
      <w:pPr>
        <w:numPr>
          <w:ilvl w:val="0"/>
          <w:numId w:val="3"/>
        </w:numPr>
        <w:tabs>
          <w:tab w:val="left" w:pos="3690"/>
        </w:tabs>
        <w:rPr>
          <w:szCs w:val="24"/>
        </w:rPr>
      </w:pPr>
      <w:r>
        <w:rPr>
          <w:szCs w:val="24"/>
        </w:rPr>
        <w:t>Assist with the development and implementation of the SSCHC Family Medicine Residency Program.</w:t>
      </w:r>
    </w:p>
    <w:p w14:paraId="1052C448" w14:textId="499DF3BA" w:rsidR="00841266" w:rsidRDefault="00841266" w:rsidP="006A5064">
      <w:pPr>
        <w:numPr>
          <w:ilvl w:val="0"/>
          <w:numId w:val="3"/>
        </w:numPr>
        <w:tabs>
          <w:tab w:val="left" w:pos="3690"/>
        </w:tabs>
        <w:rPr>
          <w:szCs w:val="24"/>
        </w:rPr>
      </w:pPr>
      <w:r>
        <w:rPr>
          <w:szCs w:val="24"/>
        </w:rPr>
        <w:t>Participate in various learning opportunities to build professional development and knowledge base of residency programming and its educational requirements, better positioning SSCHC to implement such programming.  Includes but is not limited to development of the unique knowledge of the ACGME and the Family Medicine program requirements.</w:t>
      </w:r>
    </w:p>
    <w:p w14:paraId="6E3EA3EF" w14:textId="2D9BD655" w:rsidR="00841266" w:rsidRDefault="00841266" w:rsidP="006A5064">
      <w:pPr>
        <w:numPr>
          <w:ilvl w:val="0"/>
          <w:numId w:val="3"/>
        </w:numPr>
        <w:tabs>
          <w:tab w:val="left" w:pos="3690"/>
        </w:tabs>
        <w:rPr>
          <w:szCs w:val="24"/>
        </w:rPr>
      </w:pPr>
      <w:r>
        <w:rPr>
          <w:szCs w:val="24"/>
        </w:rPr>
        <w:t>Assist the Program Director with the development of policies and procedures necessary for the residency program.</w:t>
      </w:r>
    </w:p>
    <w:p w14:paraId="4E7A5085" w14:textId="4B9BEFDA" w:rsidR="00841266" w:rsidRDefault="00841266" w:rsidP="006A5064">
      <w:pPr>
        <w:numPr>
          <w:ilvl w:val="0"/>
          <w:numId w:val="3"/>
        </w:numPr>
        <w:tabs>
          <w:tab w:val="left" w:pos="3690"/>
        </w:tabs>
        <w:rPr>
          <w:szCs w:val="24"/>
        </w:rPr>
      </w:pPr>
      <w:r>
        <w:rPr>
          <w:szCs w:val="24"/>
        </w:rPr>
        <w:t>Assist the Program Director in accreditation efforts.</w:t>
      </w:r>
    </w:p>
    <w:p w14:paraId="384D4A66" w14:textId="6249E24A" w:rsidR="00841266" w:rsidRDefault="00841266" w:rsidP="006A5064">
      <w:pPr>
        <w:numPr>
          <w:ilvl w:val="0"/>
          <w:numId w:val="3"/>
        </w:numPr>
        <w:tabs>
          <w:tab w:val="left" w:pos="3690"/>
        </w:tabs>
        <w:rPr>
          <w:szCs w:val="24"/>
        </w:rPr>
      </w:pPr>
      <w:r>
        <w:rPr>
          <w:szCs w:val="24"/>
        </w:rPr>
        <w:t>Assist in the design and operationalization of resident recruitment.</w:t>
      </w:r>
    </w:p>
    <w:p w14:paraId="477B17E9" w14:textId="0ED1C0D5" w:rsidR="00841266" w:rsidRDefault="00841266" w:rsidP="006A5064">
      <w:pPr>
        <w:numPr>
          <w:ilvl w:val="0"/>
          <w:numId w:val="3"/>
        </w:numPr>
        <w:tabs>
          <w:tab w:val="left" w:pos="3690"/>
        </w:tabs>
        <w:rPr>
          <w:szCs w:val="24"/>
        </w:rPr>
      </w:pPr>
      <w:r>
        <w:rPr>
          <w:szCs w:val="24"/>
        </w:rPr>
        <w:t>Serve as a support resource for Family Medicine residents.</w:t>
      </w:r>
    </w:p>
    <w:p w14:paraId="1FDF5411" w14:textId="2E867E54" w:rsidR="00841266" w:rsidRDefault="00841266" w:rsidP="006A5064">
      <w:pPr>
        <w:numPr>
          <w:ilvl w:val="0"/>
          <w:numId w:val="3"/>
        </w:numPr>
        <w:tabs>
          <w:tab w:val="left" w:pos="3690"/>
        </w:tabs>
        <w:rPr>
          <w:szCs w:val="24"/>
        </w:rPr>
      </w:pPr>
      <w:r>
        <w:rPr>
          <w:szCs w:val="24"/>
        </w:rPr>
        <w:t>Develop knowledge of the software that will be used to manage resident rotations, evaluations,</w:t>
      </w:r>
      <w:r w:rsidR="00A87EEB">
        <w:rPr>
          <w:szCs w:val="24"/>
        </w:rPr>
        <w:t xml:space="preserve"> schedules, etc.,</w:t>
      </w:r>
      <w:r>
        <w:rPr>
          <w:szCs w:val="24"/>
        </w:rPr>
        <w:t xml:space="preserve"> using that software to manage these processes</w:t>
      </w:r>
      <w:r w:rsidR="00A87EEB">
        <w:rPr>
          <w:szCs w:val="24"/>
        </w:rPr>
        <w:t xml:space="preserve"> including the tracking of resident attendance</w:t>
      </w:r>
      <w:r>
        <w:rPr>
          <w:szCs w:val="24"/>
        </w:rPr>
        <w:t>.</w:t>
      </w:r>
    </w:p>
    <w:p w14:paraId="78A933BB" w14:textId="4B7B0EFE" w:rsidR="00A87EEB" w:rsidRDefault="00A87EEB" w:rsidP="006A5064">
      <w:pPr>
        <w:numPr>
          <w:ilvl w:val="0"/>
          <w:numId w:val="3"/>
        </w:numPr>
        <w:tabs>
          <w:tab w:val="left" w:pos="3690"/>
        </w:tabs>
        <w:rPr>
          <w:szCs w:val="24"/>
        </w:rPr>
      </w:pPr>
      <w:r>
        <w:rPr>
          <w:szCs w:val="24"/>
        </w:rPr>
        <w:t>Track resident and faculty involvement in research and quality improvement projects.</w:t>
      </w:r>
    </w:p>
    <w:p w14:paraId="41BDC3DE" w14:textId="1D02B79A" w:rsidR="00841266" w:rsidRDefault="00841266" w:rsidP="006A5064">
      <w:pPr>
        <w:numPr>
          <w:ilvl w:val="0"/>
          <w:numId w:val="3"/>
        </w:numPr>
        <w:tabs>
          <w:tab w:val="left" w:pos="3690"/>
        </w:tabs>
        <w:rPr>
          <w:szCs w:val="24"/>
        </w:rPr>
      </w:pPr>
      <w:r>
        <w:rPr>
          <w:szCs w:val="24"/>
        </w:rPr>
        <w:t>Organize and schedule resident education sessions.</w:t>
      </w:r>
    </w:p>
    <w:p w14:paraId="219B98B6" w14:textId="1F54CC16" w:rsidR="00841266" w:rsidRDefault="00A87EEB" w:rsidP="006A5064">
      <w:pPr>
        <w:numPr>
          <w:ilvl w:val="0"/>
          <w:numId w:val="3"/>
        </w:numPr>
        <w:tabs>
          <w:tab w:val="left" w:pos="3690"/>
        </w:tabs>
        <w:rPr>
          <w:szCs w:val="24"/>
        </w:rPr>
      </w:pPr>
      <w:r>
        <w:rPr>
          <w:szCs w:val="24"/>
        </w:rPr>
        <w:t>Maintain records specific to the Family Medicine residency program including but not limited to personnel records, curriculum documentation, accreditation documentation, conference presentations, procedure documentation, and any other required documentation for resident rotations.</w:t>
      </w:r>
    </w:p>
    <w:p w14:paraId="13263A7E" w14:textId="75206410" w:rsidR="00A87EEB" w:rsidRDefault="00A87EEB" w:rsidP="006A5064">
      <w:pPr>
        <w:numPr>
          <w:ilvl w:val="0"/>
          <w:numId w:val="3"/>
        </w:numPr>
        <w:tabs>
          <w:tab w:val="left" w:pos="3690"/>
        </w:tabs>
        <w:rPr>
          <w:szCs w:val="24"/>
        </w:rPr>
      </w:pPr>
      <w:r>
        <w:rPr>
          <w:szCs w:val="24"/>
        </w:rPr>
        <w:t>Serve as a liaison to faculty, staff, residents, and other learners.</w:t>
      </w:r>
    </w:p>
    <w:p w14:paraId="7726F108" w14:textId="0D4EC694" w:rsidR="006A5064" w:rsidRPr="006A5064" w:rsidRDefault="006A5064" w:rsidP="006A5064">
      <w:pPr>
        <w:numPr>
          <w:ilvl w:val="0"/>
          <w:numId w:val="3"/>
        </w:numPr>
        <w:tabs>
          <w:tab w:val="left" w:pos="3690"/>
        </w:tabs>
        <w:rPr>
          <w:szCs w:val="24"/>
        </w:rPr>
      </w:pPr>
      <w:r>
        <w:rPr>
          <w:szCs w:val="24"/>
        </w:rPr>
        <w:t xml:space="preserve">Comply with </w:t>
      </w:r>
      <w:r w:rsidR="00B80C16">
        <w:rPr>
          <w:szCs w:val="24"/>
        </w:rPr>
        <w:t xml:space="preserve">all </w:t>
      </w:r>
      <w:r>
        <w:rPr>
          <w:szCs w:val="24"/>
        </w:rPr>
        <w:t>SSCH</w:t>
      </w:r>
      <w:r w:rsidR="007C0157">
        <w:rPr>
          <w:szCs w:val="24"/>
        </w:rPr>
        <w:t>C</w:t>
      </w:r>
      <w:r>
        <w:rPr>
          <w:szCs w:val="24"/>
        </w:rPr>
        <w:t xml:space="preserve"> </w:t>
      </w:r>
      <w:r w:rsidR="00B80C16">
        <w:rPr>
          <w:szCs w:val="24"/>
        </w:rPr>
        <w:t>policies</w:t>
      </w:r>
      <w:r w:rsidR="00031742">
        <w:rPr>
          <w:szCs w:val="24"/>
        </w:rPr>
        <w:t>.</w:t>
      </w:r>
    </w:p>
    <w:p w14:paraId="2BDCC260" w14:textId="28921F4D" w:rsidR="00652F4C" w:rsidRPr="00AA5707" w:rsidRDefault="00652F4C">
      <w:pPr>
        <w:numPr>
          <w:ilvl w:val="0"/>
          <w:numId w:val="3"/>
        </w:numPr>
        <w:tabs>
          <w:tab w:val="left" w:pos="3690"/>
        </w:tabs>
        <w:rPr>
          <w:szCs w:val="24"/>
        </w:rPr>
      </w:pPr>
      <w:r w:rsidRPr="00AA5707">
        <w:rPr>
          <w:szCs w:val="24"/>
        </w:rPr>
        <w:t xml:space="preserve">Performs related work </w:t>
      </w:r>
      <w:r w:rsidR="00A87EEB">
        <w:rPr>
          <w:szCs w:val="24"/>
        </w:rPr>
        <w:t xml:space="preserve">in support of the Family Medicine residency program and SSCHC </w:t>
      </w:r>
      <w:r w:rsidRPr="00AA5707">
        <w:rPr>
          <w:szCs w:val="24"/>
        </w:rPr>
        <w:t>as required.</w:t>
      </w:r>
    </w:p>
    <w:p w14:paraId="4F19B0F2" w14:textId="77777777" w:rsidR="00652F4C" w:rsidRPr="00AA5707" w:rsidRDefault="00652F4C">
      <w:pPr>
        <w:rPr>
          <w:szCs w:val="24"/>
        </w:rPr>
      </w:pPr>
    </w:p>
    <w:p w14:paraId="27A6061D" w14:textId="5CD42BF2" w:rsidR="00652F4C" w:rsidRDefault="00652F4C">
      <w:pPr>
        <w:rPr>
          <w:b/>
          <w:szCs w:val="24"/>
        </w:rPr>
      </w:pPr>
      <w:r w:rsidRPr="00AA5707">
        <w:rPr>
          <w:b/>
          <w:szCs w:val="24"/>
        </w:rPr>
        <w:t>QUALIFICATIONS:</w:t>
      </w:r>
    </w:p>
    <w:p w14:paraId="52A6D794" w14:textId="77777777" w:rsidR="00AF0ED2" w:rsidRPr="00AA5707" w:rsidRDefault="00AF0ED2">
      <w:pPr>
        <w:rPr>
          <w:b/>
          <w:szCs w:val="24"/>
        </w:rPr>
      </w:pPr>
    </w:p>
    <w:p w14:paraId="29399E99" w14:textId="0C95C1B8" w:rsidR="00A87EEB" w:rsidRDefault="00A87EEB" w:rsidP="00943F08">
      <w:pPr>
        <w:numPr>
          <w:ilvl w:val="0"/>
          <w:numId w:val="2"/>
        </w:numPr>
        <w:ind w:left="720" w:hanging="720"/>
        <w:rPr>
          <w:szCs w:val="24"/>
        </w:rPr>
      </w:pPr>
      <w:r>
        <w:rPr>
          <w:szCs w:val="24"/>
        </w:rPr>
        <w:t>Associates Degree or advanced required.</w:t>
      </w:r>
    </w:p>
    <w:p w14:paraId="68357A3F" w14:textId="22F24B86" w:rsidR="00E1317D" w:rsidRDefault="00E1317D" w:rsidP="00943F08">
      <w:pPr>
        <w:numPr>
          <w:ilvl w:val="0"/>
          <w:numId w:val="2"/>
        </w:numPr>
        <w:ind w:left="720" w:hanging="720"/>
        <w:rPr>
          <w:szCs w:val="24"/>
        </w:rPr>
      </w:pPr>
      <w:r>
        <w:rPr>
          <w:szCs w:val="24"/>
        </w:rPr>
        <w:t>Training Administrators for Graduate Medical Education (TAGME) certification preferred.</w:t>
      </w:r>
    </w:p>
    <w:p w14:paraId="2E144828" w14:textId="361FBE65" w:rsidR="00A87EEB" w:rsidRDefault="00A87EEB" w:rsidP="00943F08">
      <w:pPr>
        <w:numPr>
          <w:ilvl w:val="0"/>
          <w:numId w:val="2"/>
        </w:numPr>
        <w:ind w:left="720" w:hanging="720"/>
        <w:rPr>
          <w:szCs w:val="24"/>
        </w:rPr>
      </w:pPr>
      <w:r>
        <w:rPr>
          <w:szCs w:val="24"/>
        </w:rPr>
        <w:t>Administrative experience preferred.</w:t>
      </w:r>
    </w:p>
    <w:p w14:paraId="7AD7F74A" w14:textId="0C52992D" w:rsidR="00A87EEB" w:rsidRPr="00AA5707" w:rsidRDefault="00A87EEB" w:rsidP="00943F08">
      <w:pPr>
        <w:numPr>
          <w:ilvl w:val="0"/>
          <w:numId w:val="2"/>
        </w:numPr>
        <w:ind w:left="720" w:hanging="720"/>
        <w:rPr>
          <w:szCs w:val="24"/>
        </w:rPr>
      </w:pPr>
      <w:r>
        <w:rPr>
          <w:szCs w:val="24"/>
        </w:rPr>
        <w:t>Must possess skills in leadership and personnel management.</w:t>
      </w:r>
    </w:p>
    <w:p w14:paraId="059FC43A" w14:textId="77777777" w:rsidR="00943F08" w:rsidRPr="00AA5707" w:rsidRDefault="00652F4C" w:rsidP="00943F08">
      <w:pPr>
        <w:numPr>
          <w:ilvl w:val="0"/>
          <w:numId w:val="2"/>
        </w:numPr>
        <w:ind w:left="720" w:hanging="720"/>
        <w:rPr>
          <w:szCs w:val="24"/>
        </w:rPr>
      </w:pPr>
      <w:r w:rsidRPr="00AA5707">
        <w:rPr>
          <w:szCs w:val="24"/>
        </w:rPr>
        <w:t>Working knowledge of the socio-cultural factors associated with the community’s use of social and health care services necessary.</w:t>
      </w:r>
    </w:p>
    <w:p w14:paraId="3A0EF715" w14:textId="77777777" w:rsidR="00943F08" w:rsidRPr="00AA5707" w:rsidRDefault="00652F4C" w:rsidP="00943F08">
      <w:pPr>
        <w:numPr>
          <w:ilvl w:val="0"/>
          <w:numId w:val="2"/>
        </w:numPr>
        <w:ind w:left="720" w:hanging="720"/>
        <w:rPr>
          <w:szCs w:val="24"/>
        </w:rPr>
      </w:pPr>
      <w:r w:rsidRPr="00AA5707">
        <w:rPr>
          <w:szCs w:val="24"/>
        </w:rPr>
        <w:t>Ability to establish and maintain effective working relations with co-workers, officials, the public, patients, other private and public health organizational representatives, health care personnel and community groups and organizations.</w:t>
      </w:r>
    </w:p>
    <w:p w14:paraId="6B29B36C" w14:textId="3B497DFC" w:rsidR="00943F08" w:rsidRPr="00AA5707" w:rsidRDefault="00652F4C" w:rsidP="00943F08">
      <w:pPr>
        <w:numPr>
          <w:ilvl w:val="0"/>
          <w:numId w:val="2"/>
        </w:numPr>
        <w:ind w:left="720" w:hanging="720"/>
        <w:rPr>
          <w:szCs w:val="24"/>
        </w:rPr>
      </w:pPr>
      <w:r w:rsidRPr="00AA5707">
        <w:rPr>
          <w:szCs w:val="24"/>
        </w:rPr>
        <w:t xml:space="preserve">Ability to work under pressure and high stress, maintain personal composure, evaluate </w:t>
      </w:r>
      <w:r w:rsidR="00A87EEB" w:rsidRPr="00AA5707">
        <w:rPr>
          <w:szCs w:val="24"/>
        </w:rPr>
        <w:t>situations,</w:t>
      </w:r>
      <w:r w:rsidRPr="00AA5707">
        <w:rPr>
          <w:szCs w:val="24"/>
        </w:rPr>
        <w:t xml:space="preserve"> and act/react appropriately, and use tact in dealing with visitors, </w:t>
      </w:r>
      <w:r w:rsidR="00A87EEB" w:rsidRPr="00AA5707">
        <w:rPr>
          <w:szCs w:val="24"/>
        </w:rPr>
        <w:t>patients,</w:t>
      </w:r>
      <w:r w:rsidRPr="00AA5707">
        <w:rPr>
          <w:szCs w:val="24"/>
        </w:rPr>
        <w:t xml:space="preserve"> and difficult situations.</w:t>
      </w:r>
    </w:p>
    <w:p w14:paraId="39D52B6C" w14:textId="77777777" w:rsidR="00943F08" w:rsidRPr="00AA5707" w:rsidRDefault="00652F4C" w:rsidP="00943F08">
      <w:pPr>
        <w:numPr>
          <w:ilvl w:val="0"/>
          <w:numId w:val="2"/>
        </w:numPr>
        <w:ind w:left="720" w:hanging="720"/>
        <w:rPr>
          <w:szCs w:val="24"/>
        </w:rPr>
      </w:pPr>
      <w:r w:rsidRPr="00AA5707">
        <w:rPr>
          <w:szCs w:val="24"/>
        </w:rPr>
        <w:t>Ability to identify and maintain confidential material.</w:t>
      </w:r>
    </w:p>
    <w:p w14:paraId="41EFAB5F" w14:textId="77777777" w:rsidR="00943F08" w:rsidRPr="00AA5707" w:rsidRDefault="00652F4C" w:rsidP="00943F08">
      <w:pPr>
        <w:numPr>
          <w:ilvl w:val="0"/>
          <w:numId w:val="2"/>
        </w:numPr>
        <w:ind w:left="720" w:hanging="720"/>
        <w:rPr>
          <w:szCs w:val="24"/>
        </w:rPr>
      </w:pPr>
      <w:r w:rsidRPr="00AA5707">
        <w:rPr>
          <w:szCs w:val="24"/>
        </w:rPr>
        <w:t>Ability to communicate orally and in writing and oral information/presentations to a wide variety of staff.</w:t>
      </w:r>
    </w:p>
    <w:p w14:paraId="57F124E4" w14:textId="31CDF7E0" w:rsidR="00652F4C" w:rsidRPr="00A87EEB" w:rsidRDefault="00652F4C" w:rsidP="00A87EEB">
      <w:pPr>
        <w:numPr>
          <w:ilvl w:val="0"/>
          <w:numId w:val="2"/>
        </w:numPr>
        <w:ind w:left="720" w:hanging="720"/>
        <w:rPr>
          <w:szCs w:val="24"/>
        </w:rPr>
      </w:pPr>
      <w:r w:rsidRPr="00AA5707">
        <w:rPr>
          <w:szCs w:val="24"/>
        </w:rPr>
        <w:lastRenderedPageBreak/>
        <w:t xml:space="preserve">Ability to interpret and conform program operations to applicable laws, rules, </w:t>
      </w:r>
      <w:r w:rsidR="00A87EEB" w:rsidRPr="00AA5707">
        <w:rPr>
          <w:szCs w:val="24"/>
        </w:rPr>
        <w:t>regulations,</w:t>
      </w:r>
      <w:r w:rsidRPr="00AA5707">
        <w:rPr>
          <w:szCs w:val="24"/>
        </w:rPr>
        <w:t xml:space="preserve"> and funding source requirements and according to acceptable standards.</w:t>
      </w:r>
    </w:p>
    <w:p w14:paraId="23905245" w14:textId="77777777" w:rsidR="00AF0ED2" w:rsidRDefault="00AF0ED2">
      <w:pPr>
        <w:rPr>
          <w:b/>
          <w:szCs w:val="24"/>
        </w:rPr>
      </w:pPr>
    </w:p>
    <w:p w14:paraId="59212F72" w14:textId="65A91B7C" w:rsidR="003F1903" w:rsidRDefault="00652F4C">
      <w:pPr>
        <w:rPr>
          <w:szCs w:val="24"/>
        </w:rPr>
      </w:pPr>
      <w:r w:rsidRPr="00AA5707">
        <w:rPr>
          <w:b/>
          <w:szCs w:val="24"/>
        </w:rPr>
        <w:t>MENTAL AND PHYSICAL REQUIREMENTS:</w:t>
      </w:r>
      <w:r w:rsidR="00943F08" w:rsidRPr="00AA5707">
        <w:rPr>
          <w:b/>
          <w:szCs w:val="24"/>
        </w:rPr>
        <w:t xml:space="preserve">  </w:t>
      </w:r>
      <w:r w:rsidRPr="00AA5707">
        <w:rPr>
          <w:szCs w:val="24"/>
        </w:rPr>
        <w:t xml:space="preserve">While performing the duties of this job, the employee is regularly required to use hands to finger, handle or feel objects.  The employee frequently is required to stand, walk, and reach with hands and arms.  The employee is occasionally required to sit, </w:t>
      </w:r>
      <w:r w:rsidR="00A87EEB" w:rsidRPr="00AA5707">
        <w:rPr>
          <w:szCs w:val="24"/>
        </w:rPr>
        <w:t>climb,</w:t>
      </w:r>
      <w:r w:rsidRPr="00AA5707">
        <w:rPr>
          <w:szCs w:val="24"/>
        </w:rPr>
        <w:t xml:space="preserve"> or balance, stoop, crouch, or kneel.  The employee must occasionally lift and/or move up to 25</w:t>
      </w:r>
    </w:p>
    <w:p w14:paraId="7239E8E5" w14:textId="758373A8" w:rsidR="00652F4C" w:rsidRPr="00AA5707" w:rsidRDefault="00652F4C">
      <w:pPr>
        <w:rPr>
          <w:szCs w:val="24"/>
        </w:rPr>
      </w:pPr>
      <w:r w:rsidRPr="00AA5707">
        <w:rPr>
          <w:szCs w:val="24"/>
        </w:rPr>
        <w:t>pounds.  Good hearing is necessary to receive detailed information through oral communication and to make fine discriminations in sound.  Visual acuity is needed to assess color changes, to verify accuracy of written materials, and to administer and accurately prepare medications.</w:t>
      </w:r>
    </w:p>
    <w:p w14:paraId="51C50BA6" w14:textId="77777777" w:rsidR="007C0157" w:rsidRDefault="007C0157">
      <w:pPr>
        <w:rPr>
          <w:b/>
          <w:szCs w:val="24"/>
        </w:rPr>
      </w:pPr>
    </w:p>
    <w:p w14:paraId="32A88C95" w14:textId="56638A0E" w:rsidR="00652F4C" w:rsidRPr="00AA5707" w:rsidRDefault="00652F4C">
      <w:pPr>
        <w:rPr>
          <w:szCs w:val="24"/>
        </w:rPr>
      </w:pPr>
      <w:r w:rsidRPr="00AA5707">
        <w:rPr>
          <w:b/>
          <w:szCs w:val="24"/>
        </w:rPr>
        <w:t>WORKING CONDITIONS:</w:t>
      </w:r>
      <w:r w:rsidR="00943F08" w:rsidRPr="00AA5707">
        <w:rPr>
          <w:b/>
          <w:szCs w:val="24"/>
        </w:rPr>
        <w:t xml:space="preserve">  </w:t>
      </w:r>
      <w:r w:rsidRPr="00AA5707">
        <w:rPr>
          <w:szCs w:val="24"/>
        </w:rPr>
        <w:t xml:space="preserve">The employee must understand and accept the possibility of exposure to inside environmental conditions such as communicable diseases, noise, </w:t>
      </w:r>
      <w:r w:rsidR="00A87EEB" w:rsidRPr="00AA5707">
        <w:rPr>
          <w:szCs w:val="24"/>
        </w:rPr>
        <w:t>blood,</w:t>
      </w:r>
      <w:r w:rsidRPr="00AA5707">
        <w:rPr>
          <w:szCs w:val="24"/>
        </w:rPr>
        <w:t xml:space="preserve"> and blood borne diseases, and physical injury/verbal abuse from an out-of-control patient.   The employee must be able to comply with the Centers for Disease Control Universal Precautions when indicated.  The employee must be able to comply with the Sixteenth Street Community Health Center TB Control Plan including PPD skin testing if required.</w:t>
      </w:r>
    </w:p>
    <w:p w14:paraId="0725FF7B" w14:textId="77777777" w:rsidR="00652F4C" w:rsidRPr="00AA5707" w:rsidRDefault="00652F4C">
      <w:pPr>
        <w:rPr>
          <w:szCs w:val="24"/>
        </w:rPr>
      </w:pPr>
    </w:p>
    <w:p w14:paraId="57C6D2DF" w14:textId="51076832" w:rsidR="00652F4C" w:rsidRPr="00AA5707" w:rsidRDefault="00652F4C">
      <w:pPr>
        <w:rPr>
          <w:szCs w:val="24"/>
        </w:rPr>
      </w:pPr>
      <w:r w:rsidRPr="00AA5707">
        <w:rPr>
          <w:b/>
          <w:szCs w:val="24"/>
        </w:rPr>
        <w:t>LINES OF SUPERVISION:</w:t>
      </w:r>
      <w:r w:rsidR="00943F08" w:rsidRPr="00AA5707">
        <w:rPr>
          <w:b/>
          <w:szCs w:val="24"/>
        </w:rPr>
        <w:t xml:space="preserve">  </w:t>
      </w:r>
      <w:r w:rsidRPr="00AA5707">
        <w:rPr>
          <w:szCs w:val="24"/>
        </w:rPr>
        <w:t xml:space="preserve">The </w:t>
      </w:r>
      <w:r w:rsidR="00A87EEB">
        <w:rPr>
          <w:szCs w:val="24"/>
        </w:rPr>
        <w:t>Family Medicine Residency Coordinator</w:t>
      </w:r>
      <w:r w:rsidRPr="00AA5707">
        <w:rPr>
          <w:szCs w:val="24"/>
        </w:rPr>
        <w:t xml:space="preserve"> reports directly to the </w:t>
      </w:r>
      <w:r w:rsidR="00A87EEB">
        <w:rPr>
          <w:szCs w:val="24"/>
        </w:rPr>
        <w:t>Family Medicine Residency Program Director.</w:t>
      </w:r>
    </w:p>
    <w:p w14:paraId="01948FE7" w14:textId="77777777" w:rsidR="00652F4C" w:rsidRPr="00AA5707" w:rsidRDefault="00652F4C">
      <w:pPr>
        <w:rPr>
          <w:szCs w:val="24"/>
        </w:rPr>
      </w:pPr>
    </w:p>
    <w:p w14:paraId="3B61510F" w14:textId="77777777" w:rsidR="00AA5707" w:rsidRDefault="00652F4C" w:rsidP="00AA5707">
      <w:pPr>
        <w:rPr>
          <w:szCs w:val="24"/>
        </w:rPr>
      </w:pPr>
      <w:r w:rsidRPr="00AA5707">
        <w:rPr>
          <w:b/>
          <w:szCs w:val="24"/>
        </w:rPr>
        <w:t xml:space="preserve">DISCLAIMER:  </w:t>
      </w:r>
      <w:r w:rsidRPr="00AA5707">
        <w:rPr>
          <w:szCs w:val="24"/>
        </w:rPr>
        <w:t>The above statements are intended to describe the general nature and level of work being performed by people assigned to this job class.  They are not intended to be construed, as an exhaustive list of all responsibilities, duties and skills required of personnel so classified.</w:t>
      </w:r>
    </w:p>
    <w:p w14:paraId="1F6F7283" w14:textId="77777777" w:rsidR="00AA5707" w:rsidRDefault="00AA5707" w:rsidP="00AA5707">
      <w:pPr>
        <w:rPr>
          <w:szCs w:val="24"/>
        </w:rPr>
      </w:pPr>
    </w:p>
    <w:p w14:paraId="1188C42A" w14:textId="77777777" w:rsidR="00AA5707" w:rsidRPr="00AA5707" w:rsidRDefault="00AA5707" w:rsidP="00AA5707">
      <w:pPr>
        <w:rPr>
          <w:szCs w:val="24"/>
        </w:rPr>
      </w:pPr>
      <w:r w:rsidRPr="00AA5707">
        <w:rPr>
          <w:szCs w:val="24"/>
        </w:rPr>
        <w:t>Review/Approvals</w:t>
      </w:r>
    </w:p>
    <w:p w14:paraId="46DA380E" w14:textId="77777777" w:rsidR="00AA5707" w:rsidRPr="00AA5707" w:rsidRDefault="00AA5707" w:rsidP="00AA5707">
      <w:pPr>
        <w:jc w:val="both"/>
        <w:rPr>
          <w:szCs w:val="24"/>
        </w:rPr>
      </w:pPr>
    </w:p>
    <w:p w14:paraId="3CA53EC9" w14:textId="77777777" w:rsidR="00AA5707" w:rsidRPr="00AA5707" w:rsidRDefault="00AA5707" w:rsidP="00AA5707">
      <w:pPr>
        <w:jc w:val="both"/>
        <w:rPr>
          <w:szCs w:val="24"/>
        </w:rPr>
      </w:pP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p>
    <w:p w14:paraId="2A668CB9" w14:textId="77777777" w:rsidR="00AA5707" w:rsidRPr="00AA5707" w:rsidRDefault="00AA5707" w:rsidP="00AA5707">
      <w:pPr>
        <w:jc w:val="both"/>
        <w:rPr>
          <w:szCs w:val="24"/>
        </w:rPr>
      </w:pPr>
      <w:r w:rsidRPr="00AA5707">
        <w:rPr>
          <w:szCs w:val="24"/>
        </w:rPr>
        <w:t>Name and Title of Supervisor</w:t>
      </w:r>
      <w:r w:rsidRPr="00AA5707">
        <w:rPr>
          <w:szCs w:val="24"/>
        </w:rPr>
        <w:tab/>
      </w:r>
      <w:r w:rsidRPr="00AA5707">
        <w:rPr>
          <w:szCs w:val="24"/>
        </w:rPr>
        <w:tab/>
      </w:r>
      <w:r w:rsidRPr="00AA5707">
        <w:rPr>
          <w:szCs w:val="24"/>
        </w:rPr>
        <w:tab/>
      </w:r>
      <w:r w:rsidRPr="00AA5707">
        <w:rPr>
          <w:szCs w:val="24"/>
        </w:rPr>
        <w:tab/>
      </w:r>
      <w:r w:rsidRPr="00AA5707">
        <w:rPr>
          <w:szCs w:val="24"/>
        </w:rPr>
        <w:tab/>
      </w:r>
      <w:r w:rsidRPr="00AA5707">
        <w:rPr>
          <w:szCs w:val="24"/>
        </w:rPr>
        <w:tab/>
      </w:r>
      <w:r w:rsidRPr="00AA5707">
        <w:rPr>
          <w:szCs w:val="24"/>
        </w:rPr>
        <w:tab/>
        <w:t>Date</w:t>
      </w:r>
    </w:p>
    <w:p w14:paraId="3B3157AB" w14:textId="77777777" w:rsidR="00AA5707" w:rsidRPr="00AA5707" w:rsidRDefault="00AA5707" w:rsidP="00AA5707">
      <w:pPr>
        <w:jc w:val="both"/>
        <w:rPr>
          <w:szCs w:val="24"/>
        </w:rPr>
      </w:pPr>
    </w:p>
    <w:p w14:paraId="6EFD1961" w14:textId="77777777" w:rsidR="00AA5707" w:rsidRPr="00AA5707" w:rsidRDefault="00AA5707" w:rsidP="00AA5707">
      <w:pPr>
        <w:jc w:val="both"/>
        <w:rPr>
          <w:szCs w:val="24"/>
        </w:rPr>
      </w:pP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p>
    <w:p w14:paraId="7EC38B68" w14:textId="77777777" w:rsidR="00AA5707" w:rsidRPr="00AA5707" w:rsidRDefault="005B529E" w:rsidP="00AA5707">
      <w:pPr>
        <w:jc w:val="both"/>
        <w:rPr>
          <w:szCs w:val="24"/>
        </w:rPr>
      </w:pPr>
      <w:r>
        <w:rPr>
          <w:szCs w:val="24"/>
        </w:rPr>
        <w:t xml:space="preserve">VP </w:t>
      </w:r>
      <w:r w:rsidR="00AA5707" w:rsidRPr="00AA5707">
        <w:rPr>
          <w:szCs w:val="24"/>
        </w:rPr>
        <w:t>of Human Resources</w:t>
      </w:r>
      <w:r w:rsidR="00AA5707" w:rsidRPr="00AA5707">
        <w:rPr>
          <w:szCs w:val="24"/>
        </w:rPr>
        <w:tab/>
      </w:r>
      <w:r w:rsidR="00AA5707" w:rsidRPr="00AA5707">
        <w:rPr>
          <w:szCs w:val="24"/>
        </w:rPr>
        <w:tab/>
      </w:r>
      <w:r w:rsidR="00AA5707" w:rsidRPr="00AA5707">
        <w:rPr>
          <w:szCs w:val="24"/>
        </w:rPr>
        <w:tab/>
      </w:r>
      <w:r w:rsidR="00AA5707" w:rsidRPr="00AA5707">
        <w:rPr>
          <w:szCs w:val="24"/>
        </w:rPr>
        <w:tab/>
      </w:r>
      <w:r w:rsidR="00AA5707" w:rsidRPr="00AA5707">
        <w:rPr>
          <w:szCs w:val="24"/>
        </w:rPr>
        <w:tab/>
      </w:r>
      <w:r w:rsidR="00AA5707" w:rsidRPr="00AA5707">
        <w:rPr>
          <w:szCs w:val="24"/>
        </w:rPr>
        <w:tab/>
      </w:r>
      <w:r w:rsidR="00AA5707" w:rsidRPr="00AA5707">
        <w:rPr>
          <w:szCs w:val="24"/>
        </w:rPr>
        <w:tab/>
        <w:t>Date</w:t>
      </w:r>
    </w:p>
    <w:p w14:paraId="2EC807A6" w14:textId="77777777" w:rsidR="00AA5707" w:rsidRPr="00AA5707" w:rsidRDefault="00AA5707" w:rsidP="00AA5707">
      <w:pPr>
        <w:jc w:val="both"/>
        <w:rPr>
          <w:szCs w:val="24"/>
        </w:rPr>
      </w:pPr>
    </w:p>
    <w:p w14:paraId="4ADA3050" w14:textId="77777777" w:rsidR="00AA5707" w:rsidRPr="00AA5707" w:rsidRDefault="00AA5707" w:rsidP="00AA5707">
      <w:pPr>
        <w:jc w:val="both"/>
        <w:rPr>
          <w:szCs w:val="24"/>
        </w:rPr>
      </w:pP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r w:rsidRPr="00AA5707">
        <w:rPr>
          <w:szCs w:val="24"/>
          <w:u w:val="single"/>
        </w:rPr>
        <w:tab/>
      </w:r>
    </w:p>
    <w:p w14:paraId="2F7C5211" w14:textId="77777777" w:rsidR="00AA5707" w:rsidRPr="00AA5707" w:rsidRDefault="00AA5707" w:rsidP="00AA5707">
      <w:pPr>
        <w:jc w:val="both"/>
        <w:rPr>
          <w:szCs w:val="24"/>
        </w:rPr>
      </w:pPr>
      <w:r w:rsidRPr="00AA5707">
        <w:rPr>
          <w:szCs w:val="24"/>
        </w:rPr>
        <w:t>Employee Signature</w:t>
      </w:r>
      <w:r w:rsidRPr="00AA5707">
        <w:rPr>
          <w:szCs w:val="24"/>
        </w:rPr>
        <w:tab/>
      </w:r>
      <w:r w:rsidRPr="00AA5707">
        <w:rPr>
          <w:szCs w:val="24"/>
        </w:rPr>
        <w:tab/>
      </w:r>
      <w:r w:rsidRPr="00AA5707">
        <w:rPr>
          <w:szCs w:val="24"/>
        </w:rPr>
        <w:tab/>
      </w:r>
      <w:r w:rsidRPr="00AA5707">
        <w:rPr>
          <w:szCs w:val="24"/>
        </w:rPr>
        <w:tab/>
      </w:r>
      <w:r w:rsidRPr="00AA5707">
        <w:rPr>
          <w:szCs w:val="24"/>
        </w:rPr>
        <w:tab/>
      </w:r>
      <w:r w:rsidRPr="00AA5707">
        <w:rPr>
          <w:szCs w:val="24"/>
        </w:rPr>
        <w:tab/>
      </w:r>
      <w:r w:rsidRPr="00AA5707">
        <w:rPr>
          <w:szCs w:val="24"/>
        </w:rPr>
        <w:tab/>
      </w:r>
      <w:r w:rsidRPr="00AA5707">
        <w:rPr>
          <w:szCs w:val="24"/>
        </w:rPr>
        <w:tab/>
        <w:t>Date</w:t>
      </w:r>
    </w:p>
    <w:p w14:paraId="4F652A52" w14:textId="77777777" w:rsidR="00AA5707" w:rsidRPr="00AA5707" w:rsidRDefault="00AA5707" w:rsidP="00AA5707">
      <w:pPr>
        <w:jc w:val="both"/>
        <w:rPr>
          <w:szCs w:val="24"/>
        </w:rPr>
      </w:pPr>
    </w:p>
    <w:p w14:paraId="771564F3" w14:textId="77777777" w:rsidR="009044E9" w:rsidRPr="00AA5707" w:rsidRDefault="009044E9">
      <w:pPr>
        <w:rPr>
          <w:szCs w:val="24"/>
        </w:rPr>
      </w:pPr>
    </w:p>
    <w:sectPr w:rsidR="009044E9" w:rsidRPr="00AA5707" w:rsidSect="00AC0A2D">
      <w:footerReference w:type="default" r:id="rId10"/>
      <w:pgSz w:w="12240" w:h="15840"/>
      <w:pgMar w:top="1008"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717D" w14:textId="77777777" w:rsidR="000E0C7F" w:rsidRDefault="000E0C7F">
      <w:r>
        <w:separator/>
      </w:r>
    </w:p>
  </w:endnote>
  <w:endnote w:type="continuationSeparator" w:id="0">
    <w:p w14:paraId="65257BD3" w14:textId="77777777" w:rsidR="000E0C7F" w:rsidRDefault="000E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B455" w14:textId="77777777" w:rsidR="00A87EEB" w:rsidRDefault="00A87EEB" w:rsidP="00DA700A">
    <w:pPr>
      <w:pStyle w:val="Footer"/>
      <w:tabs>
        <w:tab w:val="clear" w:pos="8640"/>
        <w:tab w:val="right" w:pos="10170"/>
      </w:tabs>
      <w:rPr>
        <w:i/>
        <w:snapToGrid w:val="0"/>
        <w:sz w:val="16"/>
      </w:rPr>
    </w:pPr>
    <w:r>
      <w:rPr>
        <w:i/>
        <w:snapToGrid w:val="0"/>
        <w:sz w:val="16"/>
      </w:rPr>
      <w:t xml:space="preserve">Family Medicine Family Medicine Residency </w:t>
    </w:r>
  </w:p>
  <w:p w14:paraId="70C98DA1" w14:textId="19745C61" w:rsidR="003F1903" w:rsidRDefault="00A87EEB" w:rsidP="00DA700A">
    <w:pPr>
      <w:pStyle w:val="Footer"/>
      <w:tabs>
        <w:tab w:val="clear" w:pos="8640"/>
        <w:tab w:val="right" w:pos="10170"/>
      </w:tabs>
      <w:rPr>
        <w:snapToGrid w:val="0"/>
        <w:sz w:val="16"/>
      </w:rPr>
    </w:pPr>
    <w:r>
      <w:rPr>
        <w:i/>
        <w:snapToGrid w:val="0"/>
        <w:sz w:val="16"/>
      </w:rPr>
      <w:t>Program Coordinator</w:t>
    </w:r>
    <w:r w:rsidR="003F1903" w:rsidRPr="007C0157">
      <w:rPr>
        <w:i/>
        <w:snapToGrid w:val="0"/>
        <w:sz w:val="16"/>
      </w:rPr>
      <w:t xml:space="preserve"> Job Description</w:t>
    </w:r>
    <w:r w:rsidR="003F1903">
      <w:rPr>
        <w:snapToGrid w:val="0"/>
        <w:sz w:val="16"/>
      </w:rPr>
      <w:tab/>
    </w:r>
    <w:r w:rsidR="003F1903">
      <w:rPr>
        <w:snapToGrid w:val="0"/>
        <w:sz w:val="16"/>
      </w:rPr>
      <w:tab/>
      <w:t xml:space="preserve">Page </w:t>
    </w:r>
    <w:r w:rsidR="003F1903" w:rsidRPr="00DA700A">
      <w:rPr>
        <w:snapToGrid w:val="0"/>
        <w:sz w:val="16"/>
      </w:rPr>
      <w:fldChar w:fldCharType="begin"/>
    </w:r>
    <w:r w:rsidR="003F1903" w:rsidRPr="00DA700A">
      <w:rPr>
        <w:snapToGrid w:val="0"/>
        <w:sz w:val="16"/>
      </w:rPr>
      <w:instrText xml:space="preserve"> PAGE </w:instrText>
    </w:r>
    <w:r w:rsidR="003F1903" w:rsidRPr="00DA700A">
      <w:rPr>
        <w:snapToGrid w:val="0"/>
        <w:sz w:val="16"/>
      </w:rPr>
      <w:fldChar w:fldCharType="separate"/>
    </w:r>
    <w:r w:rsidR="00031742">
      <w:rPr>
        <w:noProof/>
        <w:snapToGrid w:val="0"/>
        <w:sz w:val="16"/>
      </w:rPr>
      <w:t>2</w:t>
    </w:r>
    <w:r w:rsidR="003F1903" w:rsidRPr="00DA700A">
      <w:rPr>
        <w:snapToGrid w:val="0"/>
        <w:sz w:val="16"/>
      </w:rPr>
      <w:fldChar w:fldCharType="end"/>
    </w:r>
    <w:r w:rsidR="003F1903" w:rsidRPr="00DA700A">
      <w:rPr>
        <w:snapToGrid w:val="0"/>
        <w:sz w:val="16"/>
      </w:rPr>
      <w:t xml:space="preserve"> of </w:t>
    </w:r>
    <w:r w:rsidR="003F1903" w:rsidRPr="00DA700A">
      <w:rPr>
        <w:snapToGrid w:val="0"/>
        <w:sz w:val="16"/>
      </w:rPr>
      <w:fldChar w:fldCharType="begin"/>
    </w:r>
    <w:r w:rsidR="003F1903" w:rsidRPr="00DA700A">
      <w:rPr>
        <w:snapToGrid w:val="0"/>
        <w:sz w:val="16"/>
      </w:rPr>
      <w:instrText xml:space="preserve"> NUMPAGES </w:instrText>
    </w:r>
    <w:r w:rsidR="003F1903" w:rsidRPr="00DA700A">
      <w:rPr>
        <w:snapToGrid w:val="0"/>
        <w:sz w:val="16"/>
      </w:rPr>
      <w:fldChar w:fldCharType="separate"/>
    </w:r>
    <w:r w:rsidR="00031742">
      <w:rPr>
        <w:noProof/>
        <w:snapToGrid w:val="0"/>
        <w:sz w:val="16"/>
      </w:rPr>
      <w:t>2</w:t>
    </w:r>
    <w:r w:rsidR="003F1903" w:rsidRPr="00DA700A">
      <w:rPr>
        <w:snapToGrid w:val="0"/>
        <w:sz w:val="16"/>
      </w:rPr>
      <w:fldChar w:fldCharType="end"/>
    </w:r>
  </w:p>
  <w:p w14:paraId="7F4B5A96" w14:textId="25274337" w:rsidR="003F1903" w:rsidRPr="007C0157" w:rsidRDefault="007C0157">
    <w:pPr>
      <w:pStyle w:val="Footer"/>
      <w:rPr>
        <w:i/>
        <w:snapToGrid w:val="0"/>
        <w:sz w:val="16"/>
      </w:rPr>
    </w:pPr>
    <w:r w:rsidRPr="007C0157">
      <w:rPr>
        <w:i/>
        <w:snapToGrid w:val="0"/>
        <w:sz w:val="16"/>
      </w:rPr>
      <w:t xml:space="preserve">Created </w:t>
    </w:r>
    <w:r w:rsidR="00A87EEB">
      <w:rPr>
        <w:i/>
        <w:snapToGrid w:val="0"/>
        <w:sz w:val="16"/>
      </w:rPr>
      <w:t>4</w:t>
    </w:r>
    <w:r w:rsidRPr="007C0157">
      <w:rPr>
        <w:i/>
        <w:snapToGrid w:val="0"/>
        <w:sz w:val="16"/>
      </w:rPr>
      <w:t>/</w:t>
    </w:r>
    <w:r w:rsidR="00A87EEB">
      <w:rPr>
        <w:i/>
        <w:snapToGrid w:val="0"/>
        <w:sz w:val="16"/>
      </w:rPr>
      <w:t>19</w:t>
    </w:r>
    <w:r w:rsidRPr="007C0157">
      <w:rPr>
        <w:i/>
        <w:snapToGrid w:val="0"/>
        <w:sz w:val="16"/>
      </w:rPr>
      <w:t>/202</w:t>
    </w:r>
    <w:r w:rsidR="00CE71D9">
      <w:rPr>
        <w:i/>
        <w:snapToGrid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DAF2" w14:textId="77777777" w:rsidR="000E0C7F" w:rsidRDefault="000E0C7F">
      <w:r>
        <w:separator/>
      </w:r>
    </w:p>
  </w:footnote>
  <w:footnote w:type="continuationSeparator" w:id="0">
    <w:p w14:paraId="540932A7" w14:textId="77777777" w:rsidR="000E0C7F" w:rsidRDefault="000E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225"/>
    <w:multiLevelType w:val="singleLevel"/>
    <w:tmpl w:val="BFA8158A"/>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abstractNum w:abstractNumId="1" w15:restartNumberingAfterBreak="0">
    <w:nsid w:val="1FE84AF0"/>
    <w:multiLevelType w:val="singleLevel"/>
    <w:tmpl w:val="2D265B80"/>
    <w:lvl w:ilvl="0">
      <w:start w:val="1"/>
      <w:numFmt w:val="decimal"/>
      <w:lvlText w:val="%1."/>
      <w:legacy w:legacy="1" w:legacySpace="0" w:legacyIndent="360"/>
      <w:lvlJc w:val="left"/>
      <w:pPr>
        <w:ind w:left="360" w:hanging="360"/>
      </w:pPr>
    </w:lvl>
  </w:abstractNum>
  <w:abstractNum w:abstractNumId="2" w15:restartNumberingAfterBreak="0">
    <w:nsid w:val="45BD3931"/>
    <w:multiLevelType w:val="singleLevel"/>
    <w:tmpl w:val="A16ADA8E"/>
    <w:lvl w:ilvl="0">
      <w:start w:val="1"/>
      <w:numFmt w:val="decimal"/>
      <w:lvlText w:val="%1."/>
      <w:legacy w:legacy="1" w:legacySpace="0" w:legacyIndent="720"/>
      <w:lvlJc w:val="left"/>
      <w:pPr>
        <w:ind w:left="720" w:hanging="720"/>
      </w:pPr>
    </w:lvl>
  </w:abstractNum>
  <w:abstractNum w:abstractNumId="3" w15:restartNumberingAfterBreak="0">
    <w:nsid w:val="658E3E11"/>
    <w:multiLevelType w:val="singleLevel"/>
    <w:tmpl w:val="2D265B80"/>
    <w:lvl w:ilvl="0">
      <w:start w:val="1"/>
      <w:numFmt w:val="decimal"/>
      <w:lvlText w:val="%1."/>
      <w:legacy w:legacy="1" w:legacySpace="0" w:legacyIndent="360"/>
      <w:lvlJc w:val="left"/>
      <w:pPr>
        <w:ind w:left="360" w:hanging="360"/>
      </w:pPr>
    </w:lvl>
  </w:abstractNum>
  <w:num w:numId="1" w16cid:durableId="1558084840">
    <w:abstractNumId w:val="1"/>
  </w:num>
  <w:num w:numId="2" w16cid:durableId="34474225">
    <w:abstractNumId w:val="3"/>
  </w:num>
  <w:num w:numId="3" w16cid:durableId="802700128">
    <w:abstractNumId w:val="0"/>
  </w:num>
  <w:num w:numId="4" w16cid:durableId="1495100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08"/>
    <w:rsid w:val="00031742"/>
    <w:rsid w:val="000415A0"/>
    <w:rsid w:val="000E0C7F"/>
    <w:rsid w:val="00146097"/>
    <w:rsid w:val="001644C0"/>
    <w:rsid w:val="003D5B24"/>
    <w:rsid w:val="003F1903"/>
    <w:rsid w:val="0045529B"/>
    <w:rsid w:val="00587AC7"/>
    <w:rsid w:val="005B529E"/>
    <w:rsid w:val="00636CBB"/>
    <w:rsid w:val="00652F4C"/>
    <w:rsid w:val="006A5064"/>
    <w:rsid w:val="007C0157"/>
    <w:rsid w:val="00841266"/>
    <w:rsid w:val="009044E9"/>
    <w:rsid w:val="00907AFC"/>
    <w:rsid w:val="00943F08"/>
    <w:rsid w:val="00A834F4"/>
    <w:rsid w:val="00A87EEB"/>
    <w:rsid w:val="00AA5707"/>
    <w:rsid w:val="00AC0A2D"/>
    <w:rsid w:val="00AF0ED2"/>
    <w:rsid w:val="00B54FE5"/>
    <w:rsid w:val="00B80C16"/>
    <w:rsid w:val="00C90C68"/>
    <w:rsid w:val="00CE71D9"/>
    <w:rsid w:val="00DA700A"/>
    <w:rsid w:val="00E1317D"/>
    <w:rsid w:val="00E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B91DF"/>
  <w15:chartTrackingRefBased/>
  <w15:docId w15:val="{3B81D918-AD89-4F92-B5E5-8057B37E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overflowPunct/>
      <w:autoSpaceDE/>
      <w:autoSpaceDN/>
      <w:adjustRightInd/>
      <w:jc w:val="center"/>
      <w:textAlignment w:val="auto"/>
    </w:pPr>
    <w:rPr>
      <w:b/>
      <w:u w:val="single"/>
    </w:rPr>
  </w:style>
  <w:style w:type="paragraph" w:styleId="BalloonText">
    <w:name w:val="Balloon Text"/>
    <w:basedOn w:val="Normal"/>
    <w:semiHidden/>
    <w:rsid w:val="00943F08"/>
    <w:rPr>
      <w:rFonts w:ascii="Tahoma" w:hAnsi="Tahoma" w:cs="Tahoma"/>
      <w:sz w:val="16"/>
      <w:szCs w:val="16"/>
    </w:rPr>
  </w:style>
  <w:style w:type="character" w:styleId="PageNumber">
    <w:name w:val="page number"/>
    <w:basedOn w:val="DefaultParagraphFont"/>
    <w:rsid w:val="00AC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57FCA31A3604FAD48D4A7D2EF6E0F" ma:contentTypeVersion="10" ma:contentTypeDescription="Create a new document." ma:contentTypeScope="" ma:versionID="b01c5019ede96a2b3c78129741c06a9e">
  <xsd:schema xmlns:xsd="http://www.w3.org/2001/XMLSchema" xmlns:xs="http://www.w3.org/2001/XMLSchema" xmlns:p="http://schemas.microsoft.com/office/2006/metadata/properties" xmlns:ns1="http://schemas.microsoft.com/sharepoint/v3" xmlns:ns3="97b77716-07b0-4643-b031-2500c5e2beb4" xmlns:ns4="7687c6df-b7c9-43e3-bd1d-5de3600bc930" targetNamespace="http://schemas.microsoft.com/office/2006/metadata/properties" ma:root="true" ma:fieldsID="c8615852596be938f1569e8b692f1df2" ns1:_="" ns3:_="" ns4:_="">
    <xsd:import namespace="http://schemas.microsoft.com/sharepoint/v3"/>
    <xsd:import namespace="97b77716-07b0-4643-b031-2500c5e2beb4"/>
    <xsd:import namespace="7687c6df-b7c9-43e3-bd1d-5de3600bc930"/>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77716-07b0-4643-b031-2500c5e2be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7c6df-b7c9-43e3-bd1d-5de3600bc9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6AE6BEB9-0DF7-4602-8296-7B7E8F46F633}">
  <ds:schemaRefs>
    <ds:schemaRef ds:uri="http://schemas.microsoft.com/sharepoint/v3/contenttype/forms"/>
  </ds:schemaRefs>
</ds:datastoreItem>
</file>

<file path=customXml/itemProps2.xml><?xml version="1.0" encoding="utf-8"?>
<ds:datastoreItem xmlns:ds="http://schemas.openxmlformats.org/officeDocument/2006/customXml" ds:itemID="{A4A38DE8-2F3D-4F15-8390-C446723E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77716-07b0-4643-b031-2500c5e2beb4"/>
    <ds:schemaRef ds:uri="7687c6df-b7c9-43e3-bd1d-5de3600bc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5D853-CE11-493E-A0E4-195400C50AFA}">
  <ds:schemaRefs>
    <ds:schemaRef ds:uri="http://schemas.microsoft.com/office/2006/metadata/properties"/>
    <ds:schemaRef ds:uri="http://schemas.microsoft.com/sharepoint/v3"/>
    <ds:schemaRef ds:uri="97b77716-07b0-4643-b031-2500c5e2be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687c6df-b7c9-43e3-bd1d-5de3600bc9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SIXTEENTH STREET COMMUNITY HEALTH CENTER</vt:lpstr>
    </vt:vector>
  </TitlesOfParts>
  <Company>16th Street CHC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SIXTEENTH STREET COMMUNITY HEALTH CENTER</dc:title>
  <dc:subject/>
  <dc:creator>16th St. Community Health Center</dc:creator>
  <cp:keywords/>
  <cp:lastModifiedBy>Egger, Deborah L.</cp:lastModifiedBy>
  <cp:revision>2</cp:revision>
  <cp:lastPrinted>2015-07-27T16:19:00Z</cp:lastPrinted>
  <dcterms:created xsi:type="dcterms:W3CDTF">2022-06-24T20:09:00Z</dcterms:created>
  <dcterms:modified xsi:type="dcterms:W3CDTF">2022-06-24T20:09:00Z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0x010100ED157FCA31A3604FAD48D4A7D2EF6E0F</vt:lpwstr>
  </property>
</Properties>
</file>